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6"/>
      </w:tblGrid>
      <w:tr w:rsidR="00275D8C" w:rsidRPr="00275D8C" w:rsidTr="008918EB">
        <w:trPr>
          <w:jc w:val="right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</w:tcPr>
          <w:p w:rsidR="00275D8C" w:rsidRPr="00275D8C" w:rsidRDefault="00275D8C" w:rsidP="00275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275D8C" w:rsidRPr="00275D8C" w:rsidRDefault="00275D8C" w:rsidP="00275D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приказу</w:t>
            </w:r>
          </w:p>
          <w:p w:rsidR="00275D8C" w:rsidRPr="00275D8C" w:rsidRDefault="00275D8C" w:rsidP="00275D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30.11.2018 г. № ОД/018.1.2</w:t>
            </w:r>
          </w:p>
        </w:tc>
      </w:tr>
    </w:tbl>
    <w:p w:rsidR="00275D8C" w:rsidRPr="00275D8C" w:rsidRDefault="00275D8C" w:rsidP="00275D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5D8C" w:rsidRPr="00275D8C" w:rsidRDefault="00275D8C" w:rsidP="00275D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5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275D8C" w:rsidRPr="00275D8C" w:rsidRDefault="00275D8C" w:rsidP="00275D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5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уведомления работниками</w:t>
      </w:r>
      <w:r w:rsidRPr="00275D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АУ СОН ТО «Центр медицинской и социальной реабилитации «Пышма» </w:t>
      </w:r>
      <w:r w:rsidRPr="00275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личной заинтересованности, которая приводит или может привести к конфликту интересов</w:t>
      </w:r>
    </w:p>
    <w:p w:rsidR="00275D8C" w:rsidRPr="00275D8C" w:rsidRDefault="00275D8C" w:rsidP="00275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D8C" w:rsidRPr="00275D8C" w:rsidRDefault="00275D8C" w:rsidP="0027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275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Порядок устанавливает процедуру уведомления работниками АУ СОН ТО «Центр медицинской и социальной реабилитации «Пышма» (далее – Учреждение) о личной заинтересованности при исполнении должностных обязанностей, которая приводит или может привести к конфликту интересов (далее — Порядок).</w:t>
      </w:r>
    </w:p>
    <w:p w:rsidR="00275D8C" w:rsidRPr="00275D8C" w:rsidRDefault="00275D8C" w:rsidP="0027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275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целей настоящего Порядка используются следующие понятия:</w:t>
      </w:r>
    </w:p>
    <w:p w:rsidR="00275D8C" w:rsidRPr="00275D8C" w:rsidRDefault="00275D8C" w:rsidP="0027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Pr="00275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«Конфликт интересов» и «личная заинтересованность», установленные статьей 10 Федерального закона от 25.12.2008 № 273-ФЗ «О противодействии коррупции»;</w:t>
      </w:r>
    </w:p>
    <w:p w:rsidR="00275D8C" w:rsidRPr="00275D8C" w:rsidRDefault="00275D8C" w:rsidP="0027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</w:t>
      </w:r>
      <w:r w:rsidRPr="00275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работодатель — руководитель – главный врач Учреждения, наделенный учредителем полномочиями </w:t>
      </w:r>
      <w:r w:rsidRPr="00275D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осуществлять текущее руководство деятельностью Учреждения</w:t>
      </w:r>
      <w:r w:rsidRPr="00275D8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полномочиями на заключение и прекращение с работниками Учреждения трудового договора.</w:t>
      </w:r>
    </w:p>
    <w:p w:rsidR="00275D8C" w:rsidRPr="00275D8C" w:rsidRDefault="00275D8C" w:rsidP="0027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275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Работники Учреждения обязаны сообщать работодателю о возникновении личной заинтересованности при исполнении должностных обязанностей и принимать меры по недопущению любой возможности возникновения конфликта интересов, а также по предотвращению такого конфликта.</w:t>
      </w:r>
    </w:p>
    <w:p w:rsidR="00275D8C" w:rsidRPr="00275D8C" w:rsidRDefault="00275D8C" w:rsidP="0027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275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 Учреждения в письменной форме обязан уведомить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не позднее одного рабочего дня, следующего за днем, когда ему стало известно о возникновении личной заинтересованности.</w:t>
      </w:r>
    </w:p>
    <w:p w:rsidR="00275D8C" w:rsidRPr="00275D8C" w:rsidRDefault="00275D8C" w:rsidP="0027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5D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когда работник Учреждения находится вне установленного места работы (командировка, отпуск, временная нетрудоспособность), он уведомляет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любыми доступными средствами связи, а по прибытии к месту работы обеспечивает передачу письменного уведомления не позднее одного рабочего дня со дня прибытия на рабочее место.</w:t>
      </w:r>
      <w:proofErr w:type="gramEnd"/>
    </w:p>
    <w:p w:rsidR="00275D8C" w:rsidRPr="00275D8C" w:rsidRDefault="00275D8C" w:rsidP="0027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275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составляется работником Учреждения и должно содержать следующие сведения:</w:t>
      </w:r>
    </w:p>
    <w:p w:rsidR="00275D8C" w:rsidRPr="00275D8C" w:rsidRDefault="00275D8C" w:rsidP="0027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8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отчество, должность, телефон лица, направившего уведомление;</w:t>
      </w:r>
    </w:p>
    <w:p w:rsidR="00275D8C" w:rsidRPr="00275D8C" w:rsidRDefault="00275D8C" w:rsidP="0027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8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обязанности лица, направившего уведомление, на исполнение которых влияет или может повлиять личная заинтересованность;</w:t>
      </w:r>
    </w:p>
    <w:p w:rsidR="00275D8C" w:rsidRPr="00275D8C" w:rsidRDefault="00275D8C" w:rsidP="0027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8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описание ситуации и обстоятельств, являющихся основанием возникновения личной заинтересованности;</w:t>
      </w:r>
    </w:p>
    <w:p w:rsidR="00275D8C" w:rsidRPr="00275D8C" w:rsidRDefault="00275D8C" w:rsidP="0027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8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предлагаемые и (или) принятые меры по предотвращению или урегулированию конфликта интересов.</w:t>
      </w:r>
    </w:p>
    <w:p w:rsidR="00275D8C" w:rsidRPr="00275D8C" w:rsidRDefault="00275D8C" w:rsidP="0027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уведомлении работник Учреждения вправе указать иные сведения, не предусмотренные настоящим пунктом, имеющие значение для предотвращения и урегулирования конфликта интересов.</w:t>
      </w:r>
    </w:p>
    <w:p w:rsidR="00275D8C" w:rsidRPr="00275D8C" w:rsidRDefault="00275D8C" w:rsidP="0027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8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подписывается работником Учреждения с указанием расшифровки подписи и даты.</w:t>
      </w:r>
    </w:p>
    <w:p w:rsidR="00275D8C" w:rsidRPr="00275D8C" w:rsidRDefault="00275D8C" w:rsidP="00275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8C">
        <w:rPr>
          <w:rFonts w:ascii="Times New Roman" w:eastAsia="Times New Roman" w:hAnsi="Times New Roman" w:cs="Times New Roman"/>
          <w:sz w:val="24"/>
          <w:szCs w:val="24"/>
          <w:lang w:eastAsia="ru-RU"/>
        </w:rPr>
        <w:t>К уведомлению могут прилагаться имеющиеся в распоряжении работника Учреждения материалы, подтверждающие факты, изложенные в нем.</w:t>
      </w:r>
    </w:p>
    <w:p w:rsidR="00275D8C" w:rsidRPr="00275D8C" w:rsidRDefault="00275D8C" w:rsidP="00275D8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8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передается работником Учреждения должностному лицу, ответственному за прием и регистрацию уведомлений работников Учреждения о личной заинтересованности при исполнении должностных обязанностей, которая приводит или может привести к конфликту интересов (далее — ответственный сотрудник).</w:t>
      </w:r>
    </w:p>
    <w:p w:rsidR="00275D8C" w:rsidRPr="00275D8C" w:rsidRDefault="00275D8C" w:rsidP="00275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Ответственный сотрудник, в день поступления уведомления, осуществляет его регистрацию и информирует работодателя и комиссию по противодействию коррупции и урегулированию конфликта интересов о поступлении уведомления.</w:t>
      </w:r>
    </w:p>
    <w:p w:rsidR="00275D8C" w:rsidRPr="00275D8C" w:rsidRDefault="00275D8C" w:rsidP="00275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275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о соблюдении работником Учреждения обязанности по принятию мер по предотвращению или урегулированию конфликта интересов готовит комиссия по противодействию коррупции и урегулированию конфликта интересов (далее — заключение). </w:t>
      </w:r>
    </w:p>
    <w:p w:rsidR="00275D8C" w:rsidRPr="00275D8C" w:rsidRDefault="00275D8C" w:rsidP="00275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275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подготовке заключения члены комиссии по противодействию коррупции и урегулированию конфликта интересов вправе проводить беседу с работником Учреждения, представившим уведомление, получать от него письменные пояснения (при необходимости), истребовать от него документы, имеющие отношение к рассматриваемому вопросу.</w:t>
      </w:r>
    </w:p>
    <w:p w:rsidR="00275D8C" w:rsidRPr="00275D8C" w:rsidRDefault="00275D8C" w:rsidP="00275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275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в срок не позднее 5 (пяти) рабочих дней со дня поступления уведомления предоставляется работодателю для принятия решения.</w:t>
      </w:r>
    </w:p>
    <w:p w:rsidR="00275D8C" w:rsidRPr="00275D8C" w:rsidRDefault="00275D8C" w:rsidP="00275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275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рассмотрения уведомления работодатель в течение 5 (пяти) рабочих дней с момента получения им заключения принимает одно из следующих решений:</w:t>
      </w:r>
    </w:p>
    <w:p w:rsidR="00275D8C" w:rsidRPr="00275D8C" w:rsidRDefault="00275D8C" w:rsidP="00275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Pr="00275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признать, что при исполнении должностных обязанностей работником Учреждения, представившим уведомление, конфликт интересов отсутствует;</w:t>
      </w:r>
    </w:p>
    <w:p w:rsidR="00275D8C" w:rsidRPr="00275D8C" w:rsidRDefault="00275D8C" w:rsidP="00275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</w:t>
      </w:r>
      <w:r w:rsidRPr="00275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признать, что при исполнении должностных обязанностей работником Учреждения, представившим уведомление, личная заинтересованность приводит или может привести к конфликту интересов. В этом случае работодатель рекомендует работнику Учреждения принять конкретные меры по урегулированию конфликта интересов или по недопущению его возникновения и устанавливает срок, до истечения которого работник, представивший уведомление, должен принять такие меры. </w:t>
      </w:r>
    </w:p>
    <w:p w:rsidR="00275D8C" w:rsidRPr="00275D8C" w:rsidRDefault="00275D8C" w:rsidP="00275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оформляется в письменном виде и в течение 3 (трех) рабочих дней со дня принятия доводится до работника Учреждения, представившего уведомление.</w:t>
      </w:r>
    </w:p>
    <w:p w:rsidR="00275D8C" w:rsidRPr="00275D8C" w:rsidRDefault="00275D8C" w:rsidP="00275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</w:t>
      </w:r>
      <w:r w:rsidRPr="00275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непринятия работником Учреждения мер по предотвращению или урегулированию конфликта интересов, к работнику, допустившему правонарушение, применяются меры юридической ответственности, предусмотренные законодательством Российской Федерации.</w:t>
      </w:r>
    </w:p>
    <w:p w:rsidR="00256C97" w:rsidRDefault="00256C97"/>
    <w:sectPr w:rsidR="00256C97" w:rsidSect="002225F7">
      <w:footerReference w:type="default" r:id="rId6"/>
      <w:pgSz w:w="11906" w:h="16838"/>
      <w:pgMar w:top="851" w:right="851" w:bottom="851" w:left="851" w:header="709" w:footer="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F7" w:rsidRDefault="00275D8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2225F7" w:rsidRDefault="00275D8C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4995"/>
    <w:multiLevelType w:val="hybridMultilevel"/>
    <w:tmpl w:val="BC8CF806"/>
    <w:lvl w:ilvl="0" w:tplc="8A1AA194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32A"/>
    <w:rsid w:val="00256C97"/>
    <w:rsid w:val="00275D8C"/>
    <w:rsid w:val="00EC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75D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75D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75D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75D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818</Words>
  <Characters>4669</Characters>
  <Application>Microsoft Office Word</Application>
  <DocSecurity>0</DocSecurity>
  <Lines>38</Lines>
  <Paragraphs>10</Paragraphs>
  <ScaleCrop>false</ScaleCrop>
  <Company>CB "Renaissance Capital" (LLC)</Company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2019-12-23T07:05:00Z</dcterms:created>
  <dcterms:modified xsi:type="dcterms:W3CDTF">2019-12-23T07:06:00Z</dcterms:modified>
</cp:coreProperties>
</file>